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6357" w14:textId="77777777" w:rsidR="00DE6F7C" w:rsidRPr="00DE6F7C" w:rsidRDefault="00DE6F7C" w:rsidP="00DE6F7C">
      <w:pPr>
        <w:ind w:left="4956" w:firstLine="708"/>
        <w:jc w:val="right"/>
        <w:rPr>
          <w:rFonts w:ascii="Arial" w:hAnsi="Arial" w:cs="Arial"/>
          <w:b/>
          <w:bCs/>
          <w:szCs w:val="24"/>
        </w:rPr>
      </w:pPr>
      <w:r w:rsidRPr="00DE6F7C">
        <w:rPr>
          <w:rFonts w:ascii="Arial" w:hAnsi="Arial" w:cs="Arial"/>
          <w:b/>
          <w:bCs/>
          <w:szCs w:val="24"/>
        </w:rPr>
        <w:t xml:space="preserve">Załącznik nr </w:t>
      </w:r>
      <w:r>
        <w:rPr>
          <w:rFonts w:ascii="Arial" w:hAnsi="Arial" w:cs="Arial"/>
          <w:b/>
          <w:bCs/>
          <w:szCs w:val="24"/>
        </w:rPr>
        <w:t>8</w:t>
      </w:r>
      <w:r w:rsidRPr="00DE6F7C">
        <w:rPr>
          <w:rFonts w:ascii="Arial" w:hAnsi="Arial" w:cs="Arial"/>
          <w:b/>
          <w:bCs/>
          <w:szCs w:val="24"/>
        </w:rPr>
        <w:t xml:space="preserve"> do SIWZ</w:t>
      </w:r>
    </w:p>
    <w:p w14:paraId="1940F652" w14:textId="77777777" w:rsidR="00DE6F7C" w:rsidRDefault="00DE6F7C" w:rsidP="00DE6F7C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6C36690D" w14:textId="77777777" w:rsidR="00DE6F7C" w:rsidRDefault="00DE6F7C" w:rsidP="00DE6F7C">
      <w:pPr>
        <w:keepNext/>
        <w:tabs>
          <w:tab w:val="left" w:pos="708"/>
        </w:tabs>
        <w:jc w:val="center"/>
        <w:outlineLvl w:val="1"/>
        <w:rPr>
          <w:b/>
          <w:sz w:val="20"/>
          <w:u w:val="single"/>
        </w:rPr>
      </w:pPr>
    </w:p>
    <w:p w14:paraId="1C3B854D" w14:textId="77777777" w:rsidR="00DE6F7C" w:rsidRPr="00150CD5" w:rsidRDefault="00DE6F7C" w:rsidP="00DE6F7C">
      <w:pPr>
        <w:keepNext/>
        <w:tabs>
          <w:tab w:val="left" w:pos="708"/>
        </w:tabs>
        <w:outlineLvl w:val="1"/>
        <w:rPr>
          <w:rFonts w:ascii="Arial" w:hAnsi="Arial" w:cs="Arial"/>
          <w:b/>
          <w:sz w:val="20"/>
          <w:u w:val="single"/>
        </w:rPr>
      </w:pPr>
    </w:p>
    <w:p w14:paraId="588783A3" w14:textId="77777777" w:rsidR="00FA4F21" w:rsidRPr="00FA4F21" w:rsidRDefault="00FA4F21" w:rsidP="00FA4F21">
      <w:pPr>
        <w:keepNext/>
        <w:tabs>
          <w:tab w:val="left" w:pos="708"/>
        </w:tabs>
        <w:suppressAutoHyphens w:val="0"/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color w:val="auto"/>
          <w:szCs w:val="24"/>
          <w:lang w:eastAsia="pl-PL"/>
        </w:rPr>
      </w:pPr>
      <w:r w:rsidRPr="00FA4F21">
        <w:rPr>
          <w:rFonts w:ascii="Arial" w:eastAsia="Times New Roman" w:hAnsi="Arial" w:cs="Arial"/>
          <w:b/>
          <w:color w:val="auto"/>
          <w:szCs w:val="24"/>
          <w:lang w:eastAsia="pl-PL"/>
        </w:rPr>
        <w:t>OŚWIADCZENIE DOTYCZĄCE MATERIAŁÓW</w:t>
      </w:r>
    </w:p>
    <w:p w14:paraId="61D1EA57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D17FB8C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Realizacja inwestycji: </w:t>
      </w:r>
    </w:p>
    <w:p w14:paraId="2C1A11F0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b/>
          <w:bCs/>
          <w:color w:val="auto"/>
          <w:sz w:val="22"/>
          <w:szCs w:val="22"/>
        </w:rPr>
      </w:pPr>
      <w:r w:rsidRPr="00FA4F21">
        <w:rPr>
          <w:rFonts w:ascii="Arial" w:eastAsia="Calibri" w:hAnsi="Arial" w:cs="Arial"/>
          <w:b/>
          <w:color w:val="auto"/>
          <w:sz w:val="22"/>
          <w:szCs w:val="22"/>
        </w:rPr>
        <w:t xml:space="preserve">„Przebudowa osiedlowej sieci ciepłowniczej  w ul. Filipowicza w Kutnie – etap I </w:t>
      </w:r>
      <w:proofErr w:type="spellStart"/>
      <w:r w:rsidRPr="00FA4F21">
        <w:rPr>
          <w:rFonts w:ascii="Arial" w:eastAsia="Calibri" w:hAnsi="Arial" w:cs="Arial"/>
          <w:b/>
          <w:color w:val="auto"/>
          <w:sz w:val="22"/>
          <w:szCs w:val="22"/>
        </w:rPr>
        <w:t>i</w:t>
      </w:r>
      <w:proofErr w:type="spellEnd"/>
      <w:r w:rsidRPr="00FA4F21">
        <w:rPr>
          <w:rFonts w:ascii="Arial" w:eastAsia="Calibri" w:hAnsi="Arial" w:cs="Arial"/>
          <w:b/>
          <w:color w:val="auto"/>
          <w:sz w:val="22"/>
          <w:szCs w:val="22"/>
        </w:rPr>
        <w:t xml:space="preserve"> II”</w:t>
      </w:r>
    </w:p>
    <w:p w14:paraId="7F2EE320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b/>
          <w:bCs/>
          <w:color w:val="auto"/>
          <w:sz w:val="22"/>
          <w:szCs w:val="22"/>
        </w:rPr>
      </w:pPr>
    </w:p>
    <w:p w14:paraId="44CC32A5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b/>
          <w:bCs/>
          <w:color w:val="auto"/>
          <w:sz w:val="22"/>
          <w:szCs w:val="22"/>
        </w:rPr>
      </w:pPr>
    </w:p>
    <w:p w14:paraId="68BFACB2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color w:val="auto"/>
          <w:sz w:val="22"/>
          <w:szCs w:val="22"/>
        </w:rPr>
      </w:pPr>
      <w:r w:rsidRPr="00FA4F21">
        <w:rPr>
          <w:rFonts w:ascii="Arial" w:eastAsia="Calibri" w:hAnsi="Arial" w:cs="Arial"/>
          <w:color w:val="auto"/>
          <w:sz w:val="22"/>
          <w:szCs w:val="22"/>
        </w:rPr>
        <w:t>Wykonawca:</w:t>
      </w:r>
    </w:p>
    <w:p w14:paraId="1C5110D1" w14:textId="77777777" w:rsidR="00FA4F21" w:rsidRPr="00FA4F21" w:rsidRDefault="00FA4F21" w:rsidP="00FA4F21">
      <w:pPr>
        <w:widowControl/>
        <w:suppressAutoHyphens w:val="0"/>
        <w:spacing w:line="360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6CFEE7D5" w14:textId="77777777" w:rsidR="00FA4F21" w:rsidRPr="00FA4F21" w:rsidRDefault="00FA4F21" w:rsidP="00FA4F21">
      <w:pPr>
        <w:widowControl/>
        <w:suppressAutoHyphens w:val="0"/>
        <w:spacing w:line="360" w:lineRule="auto"/>
        <w:rPr>
          <w:rFonts w:ascii="Arial" w:eastAsia="Calibri" w:hAnsi="Arial" w:cs="Arial"/>
          <w:color w:val="auto"/>
          <w:sz w:val="22"/>
          <w:szCs w:val="22"/>
        </w:rPr>
      </w:pPr>
      <w:r w:rsidRPr="00FA4F21">
        <w:rPr>
          <w:rFonts w:ascii="Arial" w:eastAsia="Calibri" w:hAnsi="Arial" w:cs="Arial"/>
          <w:color w:val="auto"/>
          <w:sz w:val="22"/>
          <w:szCs w:val="22"/>
        </w:rPr>
        <w:t>…………………….</w:t>
      </w:r>
    </w:p>
    <w:p w14:paraId="0A10C247" w14:textId="77777777" w:rsidR="00FA4F21" w:rsidRPr="00FA4F21" w:rsidRDefault="00FA4F21" w:rsidP="00FA4F21">
      <w:pPr>
        <w:widowControl/>
        <w:suppressAutoHyphens w:val="0"/>
        <w:spacing w:line="360" w:lineRule="auto"/>
        <w:rPr>
          <w:rFonts w:ascii="Arial" w:eastAsia="Calibri" w:hAnsi="Arial" w:cs="Arial"/>
          <w:color w:val="auto"/>
          <w:sz w:val="22"/>
          <w:szCs w:val="22"/>
        </w:rPr>
      </w:pPr>
      <w:r w:rsidRPr="00FA4F21">
        <w:rPr>
          <w:rFonts w:ascii="Arial" w:eastAsia="Calibri" w:hAnsi="Arial" w:cs="Arial"/>
          <w:color w:val="auto"/>
          <w:sz w:val="22"/>
          <w:szCs w:val="22"/>
        </w:rPr>
        <w:t>……………………..</w:t>
      </w:r>
    </w:p>
    <w:p w14:paraId="3FF9E6D9" w14:textId="77777777" w:rsidR="00FA4F21" w:rsidRPr="00FA4F21" w:rsidRDefault="00FA4F21" w:rsidP="00FA4F21">
      <w:pPr>
        <w:widowControl/>
        <w:suppressAutoHyphens w:val="0"/>
        <w:spacing w:line="360" w:lineRule="auto"/>
        <w:rPr>
          <w:rFonts w:ascii="Arial" w:eastAsia="Calibri" w:hAnsi="Arial" w:cs="Arial"/>
          <w:color w:val="auto"/>
          <w:sz w:val="22"/>
          <w:szCs w:val="22"/>
        </w:rPr>
      </w:pPr>
      <w:r w:rsidRPr="00FA4F21">
        <w:rPr>
          <w:rFonts w:ascii="Arial" w:eastAsia="Calibri" w:hAnsi="Arial" w:cs="Arial"/>
          <w:color w:val="auto"/>
          <w:sz w:val="22"/>
          <w:szCs w:val="22"/>
        </w:rPr>
        <w:t>………………………</w:t>
      </w:r>
    </w:p>
    <w:p w14:paraId="7119F07D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i/>
          <w:iCs/>
          <w:color w:val="auto"/>
          <w:sz w:val="22"/>
          <w:szCs w:val="22"/>
        </w:rPr>
      </w:pPr>
      <w:r w:rsidRPr="00FA4F21">
        <w:rPr>
          <w:rFonts w:ascii="Arial" w:eastAsia="Calibri" w:hAnsi="Arial" w:cs="Arial"/>
          <w:i/>
          <w:iCs/>
          <w:color w:val="auto"/>
          <w:sz w:val="22"/>
          <w:szCs w:val="22"/>
        </w:rPr>
        <w:t>(Pełna nazwa Wykonawcy z adresem)</w:t>
      </w:r>
    </w:p>
    <w:p w14:paraId="0B2BED90" w14:textId="77777777" w:rsidR="00FA4F21" w:rsidRPr="00FA4F21" w:rsidRDefault="00FA4F21" w:rsidP="00FA4F21">
      <w:pPr>
        <w:widowControl/>
        <w:suppressAutoHyphens w:val="0"/>
        <w:rPr>
          <w:rFonts w:ascii="Arial" w:eastAsia="Calibri" w:hAnsi="Arial" w:cs="Arial"/>
          <w:i/>
          <w:iCs/>
          <w:color w:val="auto"/>
          <w:sz w:val="22"/>
          <w:szCs w:val="22"/>
        </w:rPr>
      </w:pPr>
    </w:p>
    <w:p w14:paraId="2F45746C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>Wykonawca oświadcza, że:</w:t>
      </w:r>
    </w:p>
    <w:p w14:paraId="1690152D" w14:textId="77777777" w:rsidR="00FA4F21" w:rsidRPr="00FA4F21" w:rsidRDefault="00FA4F21" w:rsidP="00FA4F21">
      <w:pPr>
        <w:widowControl/>
        <w:suppressAutoHyphens w:val="0"/>
        <w:ind w:left="780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0890CD5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14BE04AC" w14:textId="77777777" w:rsidR="00FA4F21" w:rsidRPr="00FA4F21" w:rsidRDefault="00FA4F21" w:rsidP="00FA4F21">
      <w:pPr>
        <w:numPr>
          <w:ilvl w:val="0"/>
          <w:numId w:val="66"/>
        </w:numPr>
        <w:suppressAutoHyphens w:val="0"/>
        <w:autoSpaceDE w:val="0"/>
        <w:autoSpaceDN w:val="0"/>
        <w:adjustRightInd w:val="0"/>
        <w:ind w:left="426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>Przedmiot zamówienia zostanie wykonany z materiałów</w:t>
      </w:r>
      <w:r w:rsidRPr="00FA4F21">
        <w:rPr>
          <w:rFonts w:ascii="Arial" w:eastAsia="Times New Roman" w:hAnsi="Arial" w:cs="Arial"/>
          <w:sz w:val="22"/>
          <w:szCs w:val="22"/>
          <w:lang w:eastAsia="pl-PL"/>
        </w:rPr>
        <w:t xml:space="preserve"> preizolowanych (w tym rur i muf) poniższego producenta: </w:t>
      </w:r>
    </w:p>
    <w:p w14:paraId="58C6044A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3F9F6180" w14:textId="77777777" w:rsidR="00FA4F21" w:rsidRPr="00FA4F21" w:rsidRDefault="00FA4F21" w:rsidP="00FA4F21">
      <w:pPr>
        <w:widowControl/>
        <w:suppressAutoHyphens w:val="0"/>
        <w:ind w:left="780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>......................................................................</w:t>
      </w:r>
    </w:p>
    <w:p w14:paraId="606C4470" w14:textId="77777777" w:rsidR="00FA4F21" w:rsidRPr="00FA4F21" w:rsidRDefault="00FA4F21" w:rsidP="00FA4F21">
      <w:pPr>
        <w:widowControl/>
        <w:suppressAutoHyphens w:val="0"/>
        <w:ind w:left="780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>......................................................................</w:t>
      </w:r>
    </w:p>
    <w:p w14:paraId="348A6DD5" w14:textId="77777777" w:rsidR="00FA4F21" w:rsidRPr="00FA4F21" w:rsidRDefault="00FA4F21" w:rsidP="00FA4F21">
      <w:pPr>
        <w:widowControl/>
        <w:suppressAutoHyphens w:val="0"/>
        <w:ind w:left="780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>......................................................................</w:t>
      </w:r>
    </w:p>
    <w:p w14:paraId="3DA4427F" w14:textId="77777777" w:rsidR="00FA4F21" w:rsidRPr="00FA4F21" w:rsidRDefault="00FA4F21" w:rsidP="00FA4F21">
      <w:pPr>
        <w:widowControl/>
        <w:suppressAutoHyphens w:val="0"/>
        <w:ind w:left="780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6197CBDD" w14:textId="77777777" w:rsidR="00FA4F21" w:rsidRPr="00FA4F21" w:rsidRDefault="00FA4F21" w:rsidP="00FA4F21">
      <w:pPr>
        <w:widowControl/>
        <w:suppressAutoHyphens w:val="0"/>
        <w:ind w:left="426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sz w:val="22"/>
          <w:szCs w:val="22"/>
          <w:lang w:eastAsia="pl-PL"/>
        </w:rPr>
        <w:t>ww. materiały preizolowane spełniają wymogi określone w SIWZ wraz z załącznikami,</w:t>
      </w:r>
    </w:p>
    <w:p w14:paraId="1774D34D" w14:textId="77777777" w:rsidR="00FA4F21" w:rsidRPr="00FA4F21" w:rsidRDefault="00FA4F21" w:rsidP="00FA4F21">
      <w:pPr>
        <w:widowControl/>
        <w:suppressAutoHyphens w:val="0"/>
        <w:ind w:left="780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</w:p>
    <w:p w14:paraId="77DAE7AB" w14:textId="77777777" w:rsidR="00FA4F21" w:rsidRPr="00FA4F21" w:rsidRDefault="00FA4F21" w:rsidP="00FA4F21">
      <w:pPr>
        <w:numPr>
          <w:ilvl w:val="0"/>
          <w:numId w:val="66"/>
        </w:numPr>
        <w:suppressAutoHyphens w:val="0"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sz w:val="22"/>
          <w:szCs w:val="22"/>
          <w:lang w:eastAsia="pl-PL"/>
        </w:rPr>
        <w:t>Materiały preizolowane posiadają:</w:t>
      </w:r>
    </w:p>
    <w:p w14:paraId="23F67BE4" w14:textId="77777777" w:rsidR="00FA4F21" w:rsidRPr="00FA4F21" w:rsidRDefault="00FA4F21" w:rsidP="00FA4F21">
      <w:pPr>
        <w:numPr>
          <w:ilvl w:val="0"/>
          <w:numId w:val="68"/>
        </w:numPr>
        <w:suppressAutoHyphens w:val="0"/>
        <w:autoSpaceDE w:val="0"/>
        <w:autoSpaceDN w:val="0"/>
        <w:adjustRightInd w:val="0"/>
        <w:ind w:left="851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współczynnik przewodzenia ciepła </w:t>
      </w:r>
      <w:r w:rsidRPr="00FA4F21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λ = ………………………</w:t>
      </w:r>
      <w:r w:rsidRPr="00FA4F21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 xml:space="preserve"> </w:t>
      </w:r>
      <w:r w:rsidRPr="00FA4F21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W/</w:t>
      </w:r>
      <w:proofErr w:type="spellStart"/>
      <w:r w:rsidRPr="00FA4F21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mK</w:t>
      </w:r>
      <w:proofErr w:type="spellEnd"/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zarówno przed jak </w:t>
      </w:r>
      <w:r w:rsidRPr="00FA4F21">
        <w:rPr>
          <w:rFonts w:ascii="Arial" w:eastAsia="Times New Roman" w:hAnsi="Arial" w:cs="Arial"/>
          <w:color w:val="auto"/>
          <w:sz w:val="22"/>
          <w:szCs w:val="22"/>
          <w:lang w:eastAsia="pl-PL"/>
        </w:rPr>
        <w:br/>
        <w:t>i po starzeniu,</w:t>
      </w:r>
    </w:p>
    <w:p w14:paraId="41FB9B8A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6C8AE26F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271DAC58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386974BA" w14:textId="77777777" w:rsidR="00FA4F21" w:rsidRPr="00FA4F21" w:rsidRDefault="00FA4F21" w:rsidP="00FA4F21">
      <w:pPr>
        <w:widowControl/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color w:val="auto"/>
          <w:sz w:val="22"/>
          <w:szCs w:val="22"/>
        </w:rPr>
      </w:pPr>
      <w:r w:rsidRPr="00FA4F21">
        <w:rPr>
          <w:rFonts w:ascii="Arial" w:eastAsia="Calibri" w:hAnsi="Arial" w:cs="Arial"/>
          <w:b/>
          <w:color w:val="auto"/>
          <w:sz w:val="22"/>
          <w:szCs w:val="22"/>
        </w:rPr>
        <w:t>Załącznik:</w:t>
      </w:r>
    </w:p>
    <w:p w14:paraId="40AFC55C" w14:textId="77777777" w:rsidR="00FA4F21" w:rsidRPr="00FA4F21" w:rsidRDefault="00FA4F21" w:rsidP="00FA4F21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FA4F21">
        <w:rPr>
          <w:rFonts w:ascii="Arial" w:eastAsia="Calibri" w:hAnsi="Arial" w:cs="Arial"/>
          <w:b/>
          <w:color w:val="auto"/>
          <w:sz w:val="22"/>
          <w:szCs w:val="22"/>
        </w:rPr>
        <w:t xml:space="preserve">Dokumentacja potwierdzająca, że ww. materiały spełniają wymagania </w:t>
      </w:r>
      <w:r w:rsidRPr="00FA4F21">
        <w:rPr>
          <w:rFonts w:ascii="Arial" w:eastAsia="Calibri" w:hAnsi="Arial" w:cs="Arial"/>
          <w:sz w:val="22"/>
          <w:szCs w:val="22"/>
        </w:rPr>
        <w:t xml:space="preserve">określone w SIWZ wraz z załącznikami, w szczególności w załączniku do STWIOR nr 4 Przedmiar – osiedlowa sieć ciepłownicza w ul. Filipowicza etap I </w:t>
      </w:r>
      <w:proofErr w:type="spellStart"/>
      <w:r w:rsidRPr="00FA4F21">
        <w:rPr>
          <w:rFonts w:ascii="Arial" w:eastAsia="Calibri" w:hAnsi="Arial" w:cs="Arial"/>
          <w:sz w:val="22"/>
          <w:szCs w:val="22"/>
        </w:rPr>
        <w:t>i</w:t>
      </w:r>
      <w:proofErr w:type="spellEnd"/>
      <w:r w:rsidRPr="00FA4F21">
        <w:rPr>
          <w:rFonts w:ascii="Arial" w:eastAsia="Calibri" w:hAnsi="Arial" w:cs="Arial"/>
          <w:sz w:val="22"/>
          <w:szCs w:val="22"/>
        </w:rPr>
        <w:t xml:space="preserve"> II” – Wykaz materiałów.</w:t>
      </w:r>
    </w:p>
    <w:p w14:paraId="32332055" w14:textId="77777777" w:rsidR="00FA4F21" w:rsidRPr="00FA4F21" w:rsidRDefault="00FA4F21" w:rsidP="00FA4F21">
      <w:pPr>
        <w:tabs>
          <w:tab w:val="left" w:pos="228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</w:pPr>
    </w:p>
    <w:p w14:paraId="6E6C2269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</w:p>
    <w:p w14:paraId="45710590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sz w:val="20"/>
          <w:szCs w:val="24"/>
          <w:lang w:eastAsia="pl-PL"/>
        </w:rPr>
      </w:pPr>
    </w:p>
    <w:p w14:paraId="1BEF430D" w14:textId="77777777" w:rsidR="00FA4F21" w:rsidRPr="00FA4F21" w:rsidRDefault="00FA4F21" w:rsidP="00FA4F21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FA4F21">
        <w:rPr>
          <w:rFonts w:ascii="Arial" w:eastAsia="Times New Roman" w:hAnsi="Arial" w:cs="Arial"/>
          <w:sz w:val="22"/>
          <w:szCs w:val="22"/>
        </w:rPr>
        <w:t>Miejscowość, dnia...........................</w:t>
      </w:r>
    </w:p>
    <w:p w14:paraId="44EC061D" w14:textId="77777777" w:rsidR="00FA4F21" w:rsidRPr="00FA4F21" w:rsidRDefault="00FA4F21" w:rsidP="00FA4F21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DB36FD0" w14:textId="77777777" w:rsidR="00FA4F21" w:rsidRPr="00FA4F21" w:rsidRDefault="00FA4F21" w:rsidP="00FA4F21">
      <w:pPr>
        <w:spacing w:line="276" w:lineRule="auto"/>
        <w:ind w:left="4962"/>
        <w:jc w:val="both"/>
        <w:rPr>
          <w:rFonts w:ascii="Arial" w:eastAsia="Times New Roman" w:hAnsi="Arial" w:cs="Arial"/>
          <w:sz w:val="22"/>
          <w:szCs w:val="22"/>
        </w:rPr>
      </w:pPr>
      <w:r w:rsidRPr="00FA4F21">
        <w:rPr>
          <w:rFonts w:ascii="Arial" w:eastAsia="Times New Roman" w:hAnsi="Arial" w:cs="Arial"/>
          <w:sz w:val="22"/>
          <w:szCs w:val="22"/>
        </w:rPr>
        <w:t xml:space="preserve">                                                                                                   ……...................................................</w:t>
      </w:r>
    </w:p>
    <w:p w14:paraId="57D539E8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ascii="Arial" w:eastAsia="Times New Roman" w:hAnsi="Arial" w:cs="Arial"/>
          <w:color w:val="auto"/>
          <w:sz w:val="16"/>
          <w:lang w:eastAsia="pl-PL"/>
        </w:rPr>
      </w:pPr>
      <w:r w:rsidRPr="00FA4F21">
        <w:rPr>
          <w:rFonts w:ascii="Arial" w:eastAsia="Times New Roman" w:hAnsi="Arial" w:cs="Arial"/>
          <w:color w:val="auto"/>
          <w:sz w:val="16"/>
          <w:lang w:eastAsia="pl-PL"/>
        </w:rPr>
        <w:t xml:space="preserve">Podpisy i pieczątki imienne osób, (osoby) </w:t>
      </w:r>
    </w:p>
    <w:p w14:paraId="2A1B4DBA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FA4F21">
        <w:rPr>
          <w:rFonts w:ascii="Arial" w:eastAsia="Times New Roman" w:hAnsi="Arial" w:cs="Arial"/>
          <w:color w:val="auto"/>
          <w:sz w:val="16"/>
          <w:lang w:eastAsia="pl-PL"/>
        </w:rPr>
        <w:t>upoważnionej  do reprezentowania Wykonawcy</w:t>
      </w:r>
    </w:p>
    <w:p w14:paraId="7481A73E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i/>
          <w:color w:val="auto"/>
          <w:sz w:val="16"/>
          <w:szCs w:val="16"/>
          <w:lang w:eastAsia="pl-PL"/>
        </w:rPr>
      </w:pPr>
    </w:p>
    <w:p w14:paraId="2CF9EB16" w14:textId="77777777" w:rsidR="00FA4F21" w:rsidRPr="00FA4F21" w:rsidRDefault="00FA4F21" w:rsidP="00FA4F21">
      <w:pPr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auto"/>
          <w:szCs w:val="24"/>
          <w:lang w:eastAsia="pl-PL"/>
        </w:rPr>
      </w:pPr>
    </w:p>
    <w:p w14:paraId="20EE1A56" w14:textId="77777777" w:rsidR="004655B3" w:rsidRPr="00DE6F7C" w:rsidRDefault="004655B3" w:rsidP="00FA4F21">
      <w:pPr>
        <w:keepNext/>
        <w:tabs>
          <w:tab w:val="left" w:pos="708"/>
        </w:tabs>
        <w:jc w:val="center"/>
        <w:outlineLvl w:val="1"/>
      </w:pPr>
    </w:p>
    <w:sectPr w:rsidR="004655B3" w:rsidRPr="00DE6F7C" w:rsidSect="00FE4C54">
      <w:headerReference w:type="default" r:id="rId11"/>
      <w:pgSz w:w="11906" w:h="16838"/>
      <w:pgMar w:top="1418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F05C" w14:textId="77777777" w:rsidR="00843BD9" w:rsidRDefault="00843BD9" w:rsidP="00DC3652">
      <w:r>
        <w:separator/>
      </w:r>
    </w:p>
  </w:endnote>
  <w:endnote w:type="continuationSeparator" w:id="0">
    <w:p w14:paraId="672DE76C" w14:textId="77777777" w:rsidR="00843BD9" w:rsidRDefault="00843BD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2FCC" w14:textId="77777777" w:rsidR="00843BD9" w:rsidRDefault="00843BD9" w:rsidP="00DC3652">
      <w:r>
        <w:separator/>
      </w:r>
    </w:p>
  </w:footnote>
  <w:footnote w:type="continuationSeparator" w:id="0">
    <w:p w14:paraId="1254AAE0" w14:textId="77777777" w:rsidR="00843BD9" w:rsidRDefault="00843BD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9E19" w14:textId="77777777" w:rsidR="00FE4C54" w:rsidRPr="00941B40" w:rsidRDefault="00FE4C54" w:rsidP="00FE4C54">
    <w:pPr>
      <w:pStyle w:val="Nagwek"/>
      <w:tabs>
        <w:tab w:val="clear" w:pos="9072"/>
      </w:tabs>
      <w:ind w:left="-141" w:right="-709" w:hanging="1276"/>
      <w:jc w:val="center"/>
      <w:rPr>
        <w:rFonts w:ascii="Arial" w:hAnsi="Arial" w:cs="Arial"/>
        <w:i/>
        <w:iCs/>
        <w:sz w:val="20"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FE4C54" w:rsidRPr="00941B40" w14:paraId="0F13AE6D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E9902F8" w14:textId="77777777" w:rsidR="00FE4C54" w:rsidRPr="00941B40" w:rsidRDefault="00FE4C54" w:rsidP="00FE4C54">
          <w:pPr>
            <w:pStyle w:val="Nagwek"/>
            <w:tabs>
              <w:tab w:val="clear" w:pos="9072"/>
            </w:tabs>
            <w:ind w:right="-709"/>
            <w:rPr>
              <w:rFonts w:ascii="Arial" w:hAnsi="Arial" w:cs="Arial"/>
            </w:rPr>
          </w:pPr>
          <w:r w:rsidRPr="00941B40">
            <w:rPr>
              <w:rFonts w:ascii="Arial" w:hAnsi="Arial" w:cs="Arial"/>
              <w:i/>
              <w:iCs/>
              <w:sz w:val="20"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ascii="Arial" w:hAnsi="Arial" w:cs="Arial"/>
              <w:i/>
              <w:iCs/>
              <w:sz w:val="20"/>
            </w:rPr>
            <w:t>i</w:t>
          </w:r>
          <w:proofErr w:type="spellEnd"/>
          <w:r w:rsidRPr="00941B40">
            <w:rPr>
              <w:rFonts w:ascii="Arial" w:hAnsi="Arial" w:cs="Arial"/>
              <w:i/>
              <w:iCs/>
              <w:sz w:val="20"/>
            </w:rPr>
            <w:t xml:space="preserve"> II”  </w:t>
          </w:r>
        </w:p>
      </w:tc>
    </w:tr>
  </w:tbl>
  <w:p w14:paraId="7B6BBB6F" w14:textId="5A0CC0CA" w:rsidR="001F38F6" w:rsidRPr="006F2CBC" w:rsidRDefault="001F38F6" w:rsidP="00FE4C54">
    <w:pPr>
      <w:pStyle w:val="Nagwek"/>
      <w:tabs>
        <w:tab w:val="clear" w:pos="9072"/>
      </w:tabs>
      <w:ind w:left="-141" w:right="-709" w:hanging="127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F117E"/>
    <w:multiLevelType w:val="hybridMultilevel"/>
    <w:tmpl w:val="7866661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1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6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0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286">
    <w:abstractNumId w:val="53"/>
  </w:num>
  <w:num w:numId="2" w16cid:durableId="831141957">
    <w:abstractNumId w:val="35"/>
  </w:num>
  <w:num w:numId="3" w16cid:durableId="47656450">
    <w:abstractNumId w:val="1"/>
  </w:num>
  <w:num w:numId="4" w16cid:durableId="776216431">
    <w:abstractNumId w:val="2"/>
  </w:num>
  <w:num w:numId="5" w16cid:durableId="795758066">
    <w:abstractNumId w:val="58"/>
  </w:num>
  <w:num w:numId="6" w16cid:durableId="1054348200">
    <w:abstractNumId w:val="21"/>
  </w:num>
  <w:num w:numId="7" w16cid:durableId="2106878651">
    <w:abstractNumId w:val="8"/>
  </w:num>
  <w:num w:numId="8" w16cid:durableId="1557738995">
    <w:abstractNumId w:val="20"/>
  </w:num>
  <w:num w:numId="9" w16cid:durableId="83110717">
    <w:abstractNumId w:val="63"/>
  </w:num>
  <w:num w:numId="10" w16cid:durableId="156189804">
    <w:abstractNumId w:val="10"/>
  </w:num>
  <w:num w:numId="11" w16cid:durableId="343942362">
    <w:abstractNumId w:val="67"/>
  </w:num>
  <w:num w:numId="12" w16cid:durableId="904339554">
    <w:abstractNumId w:val="13"/>
  </w:num>
  <w:num w:numId="13" w16cid:durableId="271859618">
    <w:abstractNumId w:val="28"/>
  </w:num>
  <w:num w:numId="14" w16cid:durableId="1905944744">
    <w:abstractNumId w:val="40"/>
  </w:num>
  <w:num w:numId="15" w16cid:durableId="123082728">
    <w:abstractNumId w:val="41"/>
  </w:num>
  <w:num w:numId="16" w16cid:durableId="545411214">
    <w:abstractNumId w:val="66"/>
  </w:num>
  <w:num w:numId="17" w16cid:durableId="1870726807">
    <w:abstractNumId w:val="19"/>
  </w:num>
  <w:num w:numId="18" w16cid:durableId="382565261">
    <w:abstractNumId w:val="26"/>
  </w:num>
  <w:num w:numId="19" w16cid:durableId="543101315">
    <w:abstractNumId w:val="33"/>
  </w:num>
  <w:num w:numId="20" w16cid:durableId="1426264992">
    <w:abstractNumId w:val="3"/>
  </w:num>
  <w:num w:numId="21" w16cid:durableId="1397363308">
    <w:abstractNumId w:val="48"/>
  </w:num>
  <w:num w:numId="22" w16cid:durableId="842865651">
    <w:abstractNumId w:val="29"/>
  </w:num>
  <w:num w:numId="23" w16cid:durableId="2124154765">
    <w:abstractNumId w:val="43"/>
  </w:num>
  <w:num w:numId="24" w16cid:durableId="1523779968">
    <w:abstractNumId w:val="23"/>
  </w:num>
  <w:num w:numId="25" w16cid:durableId="491141390">
    <w:abstractNumId w:val="56"/>
  </w:num>
  <w:num w:numId="26" w16cid:durableId="576207505">
    <w:abstractNumId w:val="18"/>
  </w:num>
  <w:num w:numId="27" w16cid:durableId="415706395">
    <w:abstractNumId w:val="16"/>
  </w:num>
  <w:num w:numId="28" w16cid:durableId="1455635916">
    <w:abstractNumId w:val="11"/>
  </w:num>
  <w:num w:numId="29" w16cid:durableId="1845241104">
    <w:abstractNumId w:val="49"/>
  </w:num>
  <w:num w:numId="30" w16cid:durableId="1384595232">
    <w:abstractNumId w:val="37"/>
  </w:num>
  <w:num w:numId="31" w16cid:durableId="87310922">
    <w:abstractNumId w:val="27"/>
  </w:num>
  <w:num w:numId="32" w16cid:durableId="737172252">
    <w:abstractNumId w:val="54"/>
  </w:num>
  <w:num w:numId="33" w16cid:durableId="962347516">
    <w:abstractNumId w:val="5"/>
  </w:num>
  <w:num w:numId="34" w16cid:durableId="1074013987">
    <w:abstractNumId w:val="64"/>
  </w:num>
  <w:num w:numId="35" w16cid:durableId="1976328417">
    <w:abstractNumId w:val="32"/>
  </w:num>
  <w:num w:numId="36" w16cid:durableId="400836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5150875">
    <w:abstractNumId w:val="46"/>
  </w:num>
  <w:num w:numId="38" w16cid:durableId="854075261">
    <w:abstractNumId w:val="57"/>
  </w:num>
  <w:num w:numId="39" w16cid:durableId="264654879">
    <w:abstractNumId w:val="47"/>
  </w:num>
  <w:num w:numId="40" w16cid:durableId="1535654532">
    <w:abstractNumId w:val="6"/>
  </w:num>
  <w:num w:numId="41" w16cid:durableId="1938253237">
    <w:abstractNumId w:val="14"/>
  </w:num>
  <w:num w:numId="42" w16cid:durableId="1400061203">
    <w:abstractNumId w:val="62"/>
  </w:num>
  <w:num w:numId="43" w16cid:durableId="632371983">
    <w:abstractNumId w:val="61"/>
  </w:num>
  <w:num w:numId="44" w16cid:durableId="1852448518">
    <w:abstractNumId w:val="22"/>
  </w:num>
  <w:num w:numId="45" w16cid:durableId="135805190">
    <w:abstractNumId w:val="45"/>
  </w:num>
  <w:num w:numId="46" w16cid:durableId="540433875">
    <w:abstractNumId w:val="30"/>
  </w:num>
  <w:num w:numId="47" w16cid:durableId="1711414011">
    <w:abstractNumId w:val="68"/>
  </w:num>
  <w:num w:numId="48" w16cid:durableId="2089570926">
    <w:abstractNumId w:val="7"/>
  </w:num>
  <w:num w:numId="49" w16cid:durableId="117626765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46890287">
    <w:abstractNumId w:val="4"/>
  </w:num>
  <w:num w:numId="51" w16cid:durableId="1128400276">
    <w:abstractNumId w:val="50"/>
  </w:num>
  <w:num w:numId="52" w16cid:durableId="1772822515">
    <w:abstractNumId w:val="34"/>
  </w:num>
  <w:num w:numId="53" w16cid:durableId="1353148143">
    <w:abstractNumId w:val="17"/>
  </w:num>
  <w:num w:numId="54" w16cid:durableId="2104374707">
    <w:abstractNumId w:val="38"/>
  </w:num>
  <w:num w:numId="55" w16cid:durableId="1922175058">
    <w:abstractNumId w:val="60"/>
  </w:num>
  <w:num w:numId="56" w16cid:durableId="1445231502">
    <w:abstractNumId w:val="9"/>
  </w:num>
  <w:num w:numId="57" w16cid:durableId="1628706204">
    <w:abstractNumId w:val="51"/>
  </w:num>
  <w:num w:numId="58" w16cid:durableId="1601910233">
    <w:abstractNumId w:val="59"/>
  </w:num>
  <w:num w:numId="59" w16cid:durableId="1096251232">
    <w:abstractNumId w:val="25"/>
  </w:num>
  <w:num w:numId="60" w16cid:durableId="1647276032">
    <w:abstractNumId w:val="36"/>
  </w:num>
  <w:num w:numId="61" w16cid:durableId="2047022551">
    <w:abstractNumId w:val="15"/>
  </w:num>
  <w:num w:numId="62" w16cid:durableId="1087965579">
    <w:abstractNumId w:val="39"/>
  </w:num>
  <w:num w:numId="63" w16cid:durableId="484856553">
    <w:abstractNumId w:val="55"/>
  </w:num>
  <w:num w:numId="64" w16cid:durableId="3627350">
    <w:abstractNumId w:val="65"/>
  </w:num>
  <w:num w:numId="65" w16cid:durableId="1410351932">
    <w:abstractNumId w:val="31"/>
  </w:num>
  <w:num w:numId="66" w16cid:durableId="1003778175">
    <w:abstractNumId w:val="44"/>
  </w:num>
  <w:num w:numId="67" w16cid:durableId="975260835">
    <w:abstractNumId w:val="42"/>
  </w:num>
  <w:num w:numId="68" w16cid:durableId="2053336775">
    <w:abstractNumId w:val="1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4E06"/>
    <w:rsid w:val="000B0857"/>
    <w:rsid w:val="000B3214"/>
    <w:rsid w:val="000B497B"/>
    <w:rsid w:val="000B7122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4DB6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713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4AF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C26AB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3D36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5E34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351A"/>
    <w:rsid w:val="007440B5"/>
    <w:rsid w:val="00744A68"/>
    <w:rsid w:val="00744D04"/>
    <w:rsid w:val="00746C9C"/>
    <w:rsid w:val="007476CF"/>
    <w:rsid w:val="007510AC"/>
    <w:rsid w:val="0075290A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0F9A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592"/>
    <w:rsid w:val="00843BD9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0432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0A67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E68ED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3DC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259D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3C41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6F7C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B75BC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C8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35D2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4F21"/>
    <w:rsid w:val="00FA7305"/>
    <w:rsid w:val="00FA7C3F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4C54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16948295-3439-49B2-92E5-E941502D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aliases w:val="Numerowanie,Akapit z listą BS,lp1,Preambuła,L1,List Paragraph,Akapit z listą5,List Paragraph Red,Bullet EY,Numbering,ERP-List Paragraph,List Paragraph1,List Paragraph11,List Paragraph2,List Paragraph21,Lentele,VARNELES,Paragraph,Bullet 1"/>
    <w:basedOn w:val="Normalny"/>
    <w:link w:val="AkapitzlistZnak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  <w:style w:type="paragraph" w:customStyle="1" w:styleId="Tekstpodstawowy31">
    <w:name w:val="Tekst podstawowy 31"/>
    <w:basedOn w:val="Normalny"/>
    <w:rsid w:val="00DE6F7C"/>
    <w:pPr>
      <w:jc w:val="both"/>
    </w:pPr>
    <w:rPr>
      <w:rFonts w:eastAsia="Times New Roman" w:cs="Tahoma"/>
      <w:szCs w:val="24"/>
      <w:lang w:val="en-US"/>
    </w:rPr>
  </w:style>
  <w:style w:type="character" w:customStyle="1" w:styleId="AkapitzlistZnak">
    <w:name w:val="Akapit z listą Znak"/>
    <w:aliases w:val="Numerowanie Znak,Akapit z listą BS Znak,lp1 Znak,Preambuła Znak,L1 Znak,List Paragraph Znak,Akapit z listą5 Znak,List Paragraph Red Znak,Bullet EY Znak,Numbering Znak,ERP-List Paragraph Znak,List Paragraph1 Znak,List Paragraph11 Znak"/>
    <w:link w:val="Akapitzlist"/>
    <w:qFormat/>
    <w:locked/>
    <w:rsid w:val="00DE6F7C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BezodstpwZnak">
    <w:name w:val="Bez odstępów Znak"/>
    <w:link w:val="Bezodstpw"/>
    <w:uiPriority w:val="1"/>
    <w:rsid w:val="00DE6F7C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18" ma:contentTypeDescription="Utwórz nowy dokument." ma:contentTypeScope="" ma:versionID="b6f9ad08ed1aa690df0c9cf93f1958d0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fd1c405eb2d5780f3fdfe419b928655a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A990F7-9CFE-41D9-A75B-A287CA25D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30174-646D-4B6F-A3D0-8B6636ED6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37e751-4266-449b-a581-d079da53dd15"/>
    <ds:schemaRef ds:uri="94187d88-c466-4391-9193-6c5e56d126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Emilia Śnieć</cp:lastModifiedBy>
  <cp:revision>4</cp:revision>
  <dcterms:created xsi:type="dcterms:W3CDTF">2019-08-16T08:54:00Z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0x010100FC373957E43DEE4DAA2A183042193542</vt:lpwstr>
  </property>
  <property fmtid="{D5CDD505-2E9C-101B-9397-08002B2CF9AE}" pid="3" name="MediaServiceImageTags">
    <vt:lpwstr/>
  </property>
</Properties>
</file>